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53" w:rsidRPr="009E4553" w:rsidRDefault="00A462AC" w:rsidP="009E4553">
      <w:pPr>
        <w:jc w:val="center"/>
        <w:rPr>
          <w:rFonts w:asciiTheme="majorHAnsi" w:hAnsiTheme="majorHAnsi"/>
          <w:b/>
          <w:sz w:val="20"/>
          <w:szCs w:val="20"/>
        </w:rPr>
      </w:pPr>
      <w:r w:rsidRPr="009E45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9E4553">
        <w:rPr>
          <w:rFonts w:asciiTheme="majorHAnsi" w:hAnsiTheme="majorHAnsi"/>
          <w:b/>
          <w:sz w:val="20"/>
          <w:szCs w:val="20"/>
        </w:rPr>
        <w:br/>
      </w:r>
      <w:r w:rsidR="00D07162" w:rsidRPr="009E4553">
        <w:rPr>
          <w:rFonts w:asciiTheme="majorHAnsi" w:hAnsiTheme="majorHAnsi"/>
          <w:b/>
          <w:sz w:val="20"/>
          <w:szCs w:val="20"/>
        </w:rPr>
        <w:t>РАСПОРЯЖЕНИЕ</w:t>
      </w:r>
      <w:r w:rsidR="0028799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845C6E" w:rsidRPr="009E4553" w:rsidRDefault="00D07162" w:rsidP="009E4553">
      <w:pPr>
        <w:jc w:val="center"/>
        <w:rPr>
          <w:rFonts w:asciiTheme="majorHAnsi" w:hAnsiTheme="majorHAnsi"/>
          <w:b/>
          <w:sz w:val="20"/>
          <w:szCs w:val="20"/>
        </w:rPr>
      </w:pPr>
      <w:r w:rsidRPr="009E4553">
        <w:rPr>
          <w:rFonts w:asciiTheme="majorHAnsi" w:hAnsiTheme="majorHAnsi"/>
          <w:b/>
          <w:sz w:val="20"/>
          <w:szCs w:val="20"/>
        </w:rPr>
        <w:t>17 мая 2023 года</w:t>
      </w:r>
      <w:r w:rsidR="00A462AC" w:rsidRPr="009E4553">
        <w:rPr>
          <w:rFonts w:asciiTheme="majorHAnsi" w:hAnsiTheme="majorHAnsi"/>
          <w:b/>
          <w:sz w:val="20"/>
          <w:szCs w:val="20"/>
        </w:rPr>
        <w:t xml:space="preserve"> №</w:t>
      </w:r>
      <w:r w:rsidRPr="009E4553">
        <w:rPr>
          <w:rFonts w:asciiTheme="majorHAnsi" w:hAnsiTheme="majorHAnsi"/>
          <w:b/>
          <w:sz w:val="20"/>
          <w:szCs w:val="20"/>
        </w:rPr>
        <w:t xml:space="preserve"> </w:t>
      </w:r>
      <w:r w:rsidRPr="009E4553">
        <w:rPr>
          <w:rFonts w:asciiTheme="majorHAnsi" w:hAnsiTheme="majorHAnsi"/>
          <w:b/>
          <w:sz w:val="20"/>
          <w:szCs w:val="20"/>
        </w:rPr>
        <w:t>73</w:t>
      </w:r>
      <w:r w:rsidRPr="009E4553">
        <w:rPr>
          <w:rFonts w:asciiTheme="majorHAnsi" w:hAnsiTheme="majorHAnsi"/>
          <w:b/>
          <w:sz w:val="20"/>
          <w:szCs w:val="20"/>
        </w:rPr>
        <w:t>3-р</w:t>
      </w:r>
    </w:p>
    <w:p w:rsidR="00845C6E" w:rsidRPr="009E4553" w:rsidRDefault="00A462AC" w:rsidP="009E4553">
      <w:pPr>
        <w:jc w:val="center"/>
        <w:rPr>
          <w:rFonts w:asciiTheme="majorHAnsi" w:hAnsiTheme="majorHAnsi"/>
          <w:b/>
          <w:sz w:val="20"/>
          <w:szCs w:val="20"/>
        </w:rPr>
      </w:pPr>
      <w:r w:rsidRPr="009E4553">
        <w:rPr>
          <w:rFonts w:asciiTheme="majorHAnsi" w:hAnsiTheme="majorHAnsi"/>
          <w:b/>
          <w:sz w:val="20"/>
          <w:szCs w:val="20"/>
        </w:rPr>
        <w:t>«</w:t>
      </w:r>
      <w:r w:rsidR="00D07162" w:rsidRPr="009E4553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9E4553">
        <w:rPr>
          <w:rFonts w:asciiTheme="majorHAnsi" w:hAnsiTheme="majorHAnsi"/>
          <w:b/>
          <w:sz w:val="20"/>
          <w:szCs w:val="20"/>
        </w:rPr>
        <w:t>П</w:t>
      </w:r>
      <w:r w:rsidR="00D07162" w:rsidRPr="009E4553">
        <w:rPr>
          <w:rFonts w:asciiTheme="majorHAnsi" w:hAnsiTheme="majorHAnsi"/>
          <w:b/>
          <w:sz w:val="20"/>
          <w:szCs w:val="20"/>
        </w:rPr>
        <w:t>А</w:t>
      </w:r>
      <w:r w:rsidRPr="009E4553">
        <w:rPr>
          <w:rFonts w:asciiTheme="majorHAnsi" w:hAnsiTheme="majorHAnsi"/>
          <w:b/>
          <w:sz w:val="20"/>
          <w:szCs w:val="20"/>
        </w:rPr>
        <w:t>О</w:t>
      </w:r>
      <w:r w:rsidR="00D07162" w:rsidRPr="009E4553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</w:t>
      </w:r>
      <w:r w:rsidR="00D07162" w:rsidRPr="009E4553">
        <w:rPr>
          <w:rFonts w:asciiTheme="majorHAnsi" w:hAnsiTheme="majorHAnsi"/>
          <w:b/>
          <w:sz w:val="20"/>
          <w:szCs w:val="20"/>
        </w:rPr>
        <w:t>объекта</w:t>
      </w:r>
      <w:r w:rsidRPr="009E4553">
        <w:rPr>
          <w:rFonts w:asciiTheme="majorHAnsi" w:hAnsiTheme="majorHAnsi"/>
          <w:b/>
          <w:sz w:val="20"/>
          <w:szCs w:val="20"/>
        </w:rPr>
        <w:t xml:space="preserve"> </w:t>
      </w:r>
      <w:r w:rsidR="00D07162" w:rsidRPr="009E4553">
        <w:rPr>
          <w:rFonts w:asciiTheme="majorHAnsi" w:hAnsiTheme="majorHAnsi"/>
          <w:b/>
          <w:sz w:val="20"/>
          <w:szCs w:val="20"/>
        </w:rPr>
        <w:t>электросетевого</w:t>
      </w:r>
      <w:r w:rsidRPr="009E4553">
        <w:rPr>
          <w:rFonts w:asciiTheme="majorHAnsi" w:hAnsiTheme="majorHAnsi"/>
          <w:b/>
          <w:sz w:val="20"/>
          <w:szCs w:val="20"/>
        </w:rPr>
        <w:t xml:space="preserve"> </w:t>
      </w:r>
      <w:r w:rsidR="00D07162" w:rsidRPr="009E4553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D07162" w:rsidRPr="009E4553">
        <w:rPr>
          <w:rFonts w:asciiTheme="majorHAnsi" w:hAnsiTheme="majorHAnsi"/>
          <w:b/>
          <w:sz w:val="20"/>
          <w:szCs w:val="20"/>
        </w:rPr>
        <w:t>охранной зоны «ЛЭП- 10кВ ф. 113</w:t>
      </w:r>
      <w:r w:rsidR="00A116F8">
        <w:rPr>
          <w:rFonts w:asciiTheme="majorHAnsi" w:hAnsiTheme="majorHAnsi"/>
          <w:b/>
          <w:sz w:val="20"/>
          <w:szCs w:val="20"/>
        </w:rPr>
        <w:t xml:space="preserve"> </w:t>
      </w:r>
      <w:r w:rsidR="00D07162" w:rsidRPr="009E455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D07162" w:rsidRPr="009E4553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D07162" w:rsidRPr="009E4553">
        <w:rPr>
          <w:rFonts w:asciiTheme="majorHAnsi" w:hAnsiTheme="majorHAnsi"/>
          <w:b/>
          <w:sz w:val="20"/>
          <w:szCs w:val="20"/>
        </w:rPr>
        <w:t xml:space="preserve"> - ТП 685» (реестровый номер - 30:12-</w:t>
      </w:r>
      <w:r w:rsidR="00D07162" w:rsidRPr="009E4553">
        <w:rPr>
          <w:rFonts w:asciiTheme="majorHAnsi" w:hAnsiTheme="majorHAnsi"/>
          <w:b/>
          <w:sz w:val="20"/>
          <w:szCs w:val="20"/>
        </w:rPr>
        <w:t>6.2699)</w:t>
      </w:r>
      <w:r w:rsidRPr="009E4553">
        <w:rPr>
          <w:rFonts w:asciiTheme="majorHAnsi" w:hAnsiTheme="majorHAnsi"/>
          <w:b/>
          <w:sz w:val="20"/>
          <w:szCs w:val="20"/>
        </w:rPr>
        <w:t>»</w:t>
      </w:r>
    </w:p>
    <w:p w:rsidR="00845C6E" w:rsidRPr="00A116F8" w:rsidRDefault="00D07162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03-10-02-13485/22, в соответствии со ст. 23, </w:t>
      </w:r>
      <w:proofErr w:type="spellStart"/>
      <w:r w:rsidRPr="00A116F8">
        <w:rPr>
          <w:rFonts w:ascii="Arial" w:hAnsi="Arial" w:cs="Arial"/>
          <w:sz w:val="18"/>
          <w:szCs w:val="18"/>
        </w:rPr>
        <w:t>ст.ст</w:t>
      </w:r>
      <w:proofErr w:type="spellEnd"/>
      <w:r w:rsidRPr="00A116F8">
        <w:rPr>
          <w:rFonts w:ascii="Arial" w:hAnsi="Arial" w:cs="Arial"/>
          <w:sz w:val="18"/>
          <w:szCs w:val="18"/>
        </w:rPr>
        <w:t>. 39.37- 39.43, 39.46, 39.50 Земельно</w:t>
      </w:r>
      <w:r w:rsidRPr="00A116F8">
        <w:rPr>
          <w:rFonts w:ascii="Arial" w:hAnsi="Arial" w:cs="Arial"/>
          <w:sz w:val="18"/>
          <w:szCs w:val="18"/>
        </w:rPr>
        <w:t>го кодекса Российской Федерации, п.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116F8">
        <w:rPr>
          <w:rFonts w:ascii="Arial" w:hAnsi="Arial" w:cs="Arial"/>
          <w:sz w:val="18"/>
          <w:szCs w:val="18"/>
        </w:rPr>
        <w:t>З</w:t>
      </w:r>
      <w:proofErr w:type="gramEnd"/>
      <w:r w:rsidRPr="00A116F8">
        <w:rPr>
          <w:rFonts w:ascii="Arial" w:hAnsi="Arial" w:cs="Arial"/>
          <w:sz w:val="18"/>
          <w:szCs w:val="18"/>
        </w:rPr>
        <w:t xml:space="preserve"> ст.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r w:rsidRPr="00A116F8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</w:t>
      </w:r>
      <w:r w:rsidRPr="00A116F8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зон»: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07162" w:rsidRPr="00A116F8">
        <w:rPr>
          <w:rFonts w:ascii="Arial" w:hAnsi="Arial" w:cs="Arial"/>
          <w:sz w:val="18"/>
          <w:szCs w:val="18"/>
        </w:rPr>
        <w:t>Установить в пользу публичного акционерного общества</w:t>
      </w:r>
      <w:r w:rsidR="00AF5CF5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«</w:t>
      </w:r>
      <w:proofErr w:type="spellStart"/>
      <w:r w:rsidR="00D07162" w:rsidRPr="00A116F8">
        <w:rPr>
          <w:rFonts w:ascii="Arial" w:hAnsi="Arial" w:cs="Arial"/>
          <w:sz w:val="18"/>
          <w:szCs w:val="18"/>
        </w:rPr>
        <w:t>Россети</w:t>
      </w:r>
      <w:proofErr w:type="spellEnd"/>
      <w:r w:rsidR="00D07162" w:rsidRPr="00A116F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07162" w:rsidRPr="00A116F8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</w:t>
      </w:r>
      <w:r w:rsidR="00D07162" w:rsidRPr="00A116F8">
        <w:rPr>
          <w:rFonts w:ascii="Arial" w:hAnsi="Arial" w:cs="Arial"/>
          <w:sz w:val="18"/>
          <w:szCs w:val="18"/>
        </w:rPr>
        <w:t>тва «</w:t>
      </w:r>
      <w:proofErr w:type="gramStart"/>
      <w:r w:rsidR="00D07162" w:rsidRPr="00A116F8">
        <w:rPr>
          <w:rFonts w:ascii="Arial" w:hAnsi="Arial" w:cs="Arial"/>
          <w:sz w:val="18"/>
          <w:szCs w:val="18"/>
        </w:rPr>
        <w:t>П</w:t>
      </w:r>
      <w:proofErr w:type="gramEnd"/>
      <w:r w:rsidR="00D07162" w:rsidRPr="00A116F8">
        <w:rPr>
          <w:rFonts w:ascii="Arial" w:hAnsi="Arial" w:cs="Arial"/>
          <w:sz w:val="18"/>
          <w:szCs w:val="18"/>
        </w:rPr>
        <w:t>/</w:t>
      </w:r>
      <w:proofErr w:type="spellStart"/>
      <w:r w:rsidR="00D07162" w:rsidRPr="00A116F8">
        <w:rPr>
          <w:rFonts w:ascii="Arial" w:hAnsi="Arial" w:cs="Arial"/>
          <w:sz w:val="18"/>
          <w:szCs w:val="18"/>
        </w:rPr>
        <w:t>ст.«Городская</w:t>
      </w:r>
      <w:proofErr w:type="spellEnd"/>
      <w:r w:rsidR="00D07162" w:rsidRPr="00A116F8">
        <w:rPr>
          <w:rFonts w:ascii="Arial" w:hAnsi="Arial" w:cs="Arial"/>
          <w:sz w:val="18"/>
          <w:szCs w:val="18"/>
        </w:rPr>
        <w:t>» (ул. 2-я Гаражная,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5)</w:t>
      </w:r>
      <w:r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- ТП 685</w:t>
      </w:r>
      <w:r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( ул.</w:t>
      </w:r>
      <w:r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Н.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Островского,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 xml:space="preserve">149) </w:t>
      </w:r>
      <w:r w:rsidR="009E4553" w:rsidRPr="00A116F8">
        <w:rPr>
          <w:rFonts w:ascii="Arial" w:hAnsi="Arial" w:cs="Arial"/>
          <w:sz w:val="18"/>
          <w:szCs w:val="18"/>
        </w:rPr>
        <w:t>–</w:t>
      </w:r>
      <w:r w:rsidR="00D07162"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12</w:t>
      </w:r>
      <w:r w:rsidR="009E4553" w:rsidRPr="00A116F8">
        <w:rPr>
          <w:rFonts w:ascii="Arial" w:hAnsi="Arial" w:cs="Arial"/>
          <w:sz w:val="18"/>
          <w:szCs w:val="18"/>
        </w:rPr>
        <w:t>0</w:t>
      </w:r>
      <w:r w:rsidR="00D07162" w:rsidRPr="00A116F8">
        <w:rPr>
          <w:rFonts w:ascii="Arial" w:hAnsi="Arial" w:cs="Arial"/>
          <w:sz w:val="18"/>
          <w:szCs w:val="18"/>
        </w:rPr>
        <w:t xml:space="preserve">0 </w:t>
      </w:r>
      <w:r w:rsidR="00D07162" w:rsidRPr="00A116F8">
        <w:rPr>
          <w:rFonts w:ascii="Arial" w:hAnsi="Arial" w:cs="Arial"/>
          <w:sz w:val="18"/>
          <w:szCs w:val="18"/>
        </w:rPr>
        <w:t>м», расположенного в границах охранной зоны «ЛЭП-</w:t>
      </w:r>
      <w:r w:rsidR="009E4553" w:rsidRPr="00A116F8">
        <w:rPr>
          <w:rFonts w:ascii="Arial" w:hAnsi="Arial" w:cs="Arial"/>
          <w:sz w:val="18"/>
          <w:szCs w:val="18"/>
        </w:rPr>
        <w:t>10</w:t>
      </w:r>
      <w:r w:rsidR="00D07162" w:rsidRPr="00A116F8">
        <w:rPr>
          <w:rFonts w:ascii="Arial" w:hAnsi="Arial" w:cs="Arial"/>
          <w:sz w:val="18"/>
          <w:szCs w:val="18"/>
        </w:rPr>
        <w:t xml:space="preserve">кВ ф. </w:t>
      </w:r>
      <w:r w:rsidR="009E4553" w:rsidRPr="00A116F8">
        <w:rPr>
          <w:rFonts w:ascii="Arial" w:hAnsi="Arial" w:cs="Arial"/>
          <w:sz w:val="18"/>
          <w:szCs w:val="18"/>
        </w:rPr>
        <w:t>113</w:t>
      </w:r>
      <w:r w:rsidR="00D07162" w:rsidRPr="00A116F8">
        <w:rPr>
          <w:rFonts w:ascii="Arial" w:hAnsi="Arial" w:cs="Arial"/>
          <w:sz w:val="18"/>
          <w:szCs w:val="18"/>
        </w:rPr>
        <w:t xml:space="preserve"> ПС Городская - ТП 685» (реестровый номер - 30:12-6.2699) сроком на 49 лет</w:t>
      </w:r>
      <w:r w:rsidR="009E4553"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в отношении расположенных на территории</w:t>
      </w:r>
      <w:r w:rsidR="00D07162" w:rsidRPr="00A116F8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A116F8">
        <w:rPr>
          <w:rFonts w:ascii="Arial" w:hAnsi="Arial" w:cs="Arial"/>
          <w:spacing w:val="-4"/>
          <w:sz w:val="18"/>
          <w:szCs w:val="18"/>
        </w:rPr>
        <w:t xml:space="preserve">2. </w:t>
      </w:r>
      <w:r w:rsidR="00D07162" w:rsidRPr="00A116F8">
        <w:rPr>
          <w:rFonts w:ascii="Arial" w:hAnsi="Arial" w:cs="Arial"/>
          <w:spacing w:val="-4"/>
          <w:sz w:val="18"/>
          <w:szCs w:val="18"/>
        </w:rPr>
        <w:t xml:space="preserve">Утвердить границы публичного сервитута в соответствии с приложенной схемой </w:t>
      </w:r>
      <w:r w:rsidR="00D07162" w:rsidRPr="00A116F8">
        <w:rPr>
          <w:rFonts w:ascii="Arial" w:hAnsi="Arial" w:cs="Arial"/>
          <w:spacing w:val="-4"/>
          <w:sz w:val="18"/>
          <w:szCs w:val="18"/>
        </w:rPr>
        <w:t>(приложение 2).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3. </w:t>
      </w:r>
      <w:r w:rsidR="00D07162" w:rsidRPr="00A116F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07162" w:rsidRPr="00A116F8">
        <w:rPr>
          <w:rFonts w:ascii="Arial" w:hAnsi="Arial" w:cs="Arial"/>
          <w:sz w:val="18"/>
          <w:szCs w:val="18"/>
        </w:rPr>
        <w:t>Россети</w:t>
      </w:r>
      <w:proofErr w:type="spellEnd"/>
      <w:r w:rsidR="00D07162" w:rsidRPr="00A116F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07162" w:rsidRPr="00A116F8">
        <w:rPr>
          <w:rFonts w:ascii="Arial" w:hAnsi="Arial" w:cs="Arial"/>
          <w:sz w:val="18"/>
          <w:szCs w:val="18"/>
        </w:rPr>
        <w:t>Капитальный ремонт объектов электро</w:t>
      </w:r>
      <w:r w:rsidR="00D07162" w:rsidRPr="00A116F8">
        <w:rPr>
          <w:rFonts w:ascii="Arial" w:hAnsi="Arial" w:cs="Arial"/>
          <w:sz w:val="18"/>
          <w:szCs w:val="18"/>
        </w:rPr>
        <w:t>сетевого хозяйства производится с предварительным уведомлением собственников</w:t>
      </w:r>
      <w:r w:rsidR="007D2DFE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</w:t>
      </w:r>
      <w:r w:rsidR="00D07162" w:rsidRPr="00A116F8">
        <w:rPr>
          <w:rFonts w:ascii="Arial" w:hAnsi="Arial" w:cs="Arial"/>
          <w:sz w:val="18"/>
          <w:szCs w:val="18"/>
        </w:rPr>
        <w:t>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</w:t>
      </w:r>
      <w:r w:rsidRPr="00A116F8">
        <w:rPr>
          <w:rFonts w:ascii="Arial" w:hAnsi="Arial" w:cs="Arial"/>
          <w:sz w:val="18"/>
          <w:szCs w:val="18"/>
        </w:rPr>
        <w:t xml:space="preserve"> –</w:t>
      </w:r>
      <w:r w:rsidR="00D07162" w:rsidRPr="00A116F8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4. </w:t>
      </w:r>
      <w:r w:rsidR="00D07162" w:rsidRPr="00A116F8">
        <w:rPr>
          <w:rFonts w:ascii="Arial" w:hAnsi="Arial" w:cs="Arial"/>
          <w:sz w:val="18"/>
          <w:szCs w:val="18"/>
        </w:rPr>
        <w:t>Публичный сервитут считается устан</w:t>
      </w:r>
      <w:r w:rsidR="00D07162" w:rsidRPr="00A116F8">
        <w:rPr>
          <w:rFonts w:ascii="Arial" w:hAnsi="Arial" w:cs="Arial"/>
          <w:sz w:val="18"/>
          <w:szCs w:val="18"/>
        </w:rPr>
        <w:t>овленным со дня внесения сведений о нем в Единый государственный реестр недвижимости.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5. </w:t>
      </w:r>
      <w:r w:rsidR="00D07162" w:rsidRPr="00A116F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07162" w:rsidRPr="00A116F8">
        <w:rPr>
          <w:rFonts w:ascii="Arial" w:hAnsi="Arial" w:cs="Arial"/>
          <w:sz w:val="18"/>
          <w:szCs w:val="18"/>
        </w:rPr>
        <w:t>Россети</w:t>
      </w:r>
      <w:proofErr w:type="spellEnd"/>
      <w:r w:rsidR="00D07162" w:rsidRPr="00A116F8">
        <w:rPr>
          <w:rFonts w:ascii="Arial" w:hAnsi="Arial" w:cs="Arial"/>
          <w:sz w:val="18"/>
          <w:szCs w:val="18"/>
        </w:rPr>
        <w:t xml:space="preserve"> Юг»: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5.1. </w:t>
      </w:r>
      <w:r w:rsidR="00D07162" w:rsidRPr="00A116F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</w:t>
      </w:r>
      <w:r w:rsidR="00D07162" w:rsidRPr="00A116F8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предусмотренные пунктом. 8 статьи 39.50 Земельного кодекса Российской Федерации.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5.2. </w:t>
      </w:r>
      <w:r w:rsidR="00D07162" w:rsidRPr="00A116F8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</w:t>
      </w:r>
      <w:r w:rsidR="00D07162" w:rsidRPr="00A116F8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07162" w:rsidRPr="00A116F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</w:t>
      </w:r>
      <w:r w:rsidR="00D07162" w:rsidRPr="00A116F8">
        <w:rPr>
          <w:rFonts w:ascii="Arial" w:hAnsi="Arial" w:cs="Arial"/>
          <w:sz w:val="18"/>
          <w:szCs w:val="18"/>
        </w:rPr>
        <w:t>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</w:t>
      </w:r>
      <w:r w:rsidR="00D07162" w:rsidRPr="00A116F8">
        <w:rPr>
          <w:rFonts w:ascii="Arial" w:hAnsi="Arial" w:cs="Arial"/>
          <w:sz w:val="18"/>
          <w:szCs w:val="18"/>
        </w:rPr>
        <w:t>, расположенных в границах таких зон».</w:t>
      </w:r>
      <w:proofErr w:type="gramEnd"/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7. </w:t>
      </w:r>
      <w:r w:rsidR="00D07162" w:rsidRPr="00A116F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</w:t>
      </w:r>
      <w:r w:rsidR="00D07162" w:rsidRPr="00A116F8">
        <w:rPr>
          <w:rFonts w:ascii="Arial" w:hAnsi="Arial" w:cs="Arial"/>
          <w:sz w:val="18"/>
          <w:szCs w:val="18"/>
        </w:rPr>
        <w:t>округ город Астрахань»: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7.1. </w:t>
      </w:r>
      <w:r w:rsidR="00D07162" w:rsidRPr="00A116F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07162" w:rsidRPr="00A116F8">
        <w:rPr>
          <w:rFonts w:ascii="Arial" w:hAnsi="Arial" w:cs="Arial"/>
          <w:sz w:val="18"/>
          <w:szCs w:val="18"/>
        </w:rPr>
        <w:t>Росреестра</w:t>
      </w:r>
      <w:proofErr w:type="spellEnd"/>
      <w:r w:rsidR="00D07162" w:rsidRPr="00A116F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7.2. </w:t>
      </w:r>
      <w:r w:rsidR="00D07162" w:rsidRPr="00A116F8">
        <w:rPr>
          <w:rFonts w:ascii="Arial" w:hAnsi="Arial" w:cs="Arial"/>
          <w:sz w:val="18"/>
          <w:szCs w:val="18"/>
        </w:rPr>
        <w:t xml:space="preserve">Направить ПАО </w:t>
      </w:r>
      <w:r w:rsidR="00D07162" w:rsidRPr="00A116F8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</w:t>
      </w:r>
      <w:r w:rsidR="00D07162" w:rsidRPr="00A116F8">
        <w:rPr>
          <w:rFonts w:ascii="Arial" w:hAnsi="Arial" w:cs="Arial"/>
          <w:sz w:val="18"/>
          <w:szCs w:val="18"/>
        </w:rPr>
        <w:t>х лиц на земельные участки.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7.3. </w:t>
      </w:r>
      <w:r w:rsidR="00D07162" w:rsidRPr="00A116F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45C6E" w:rsidRPr="00A116F8" w:rsidRDefault="00A462AC" w:rsidP="00A116F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116F8">
        <w:rPr>
          <w:rFonts w:ascii="Arial" w:hAnsi="Arial" w:cs="Arial"/>
          <w:sz w:val="18"/>
          <w:szCs w:val="18"/>
        </w:rPr>
        <w:t xml:space="preserve">8. </w:t>
      </w:r>
      <w:r w:rsidR="00D07162" w:rsidRPr="00A116F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</w:t>
      </w:r>
      <w:r w:rsidR="00D07162" w:rsidRPr="00A116F8">
        <w:rPr>
          <w:rFonts w:ascii="Arial" w:hAnsi="Arial" w:cs="Arial"/>
          <w:sz w:val="18"/>
          <w:szCs w:val="18"/>
        </w:rPr>
        <w:t xml:space="preserve">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07162" w:rsidRPr="00A116F8">
        <w:rPr>
          <w:rFonts w:ascii="Arial" w:hAnsi="Arial" w:cs="Arial"/>
          <w:sz w:val="18"/>
          <w:szCs w:val="18"/>
        </w:rPr>
        <w:t>разместить</w:t>
      </w:r>
      <w:proofErr w:type="gramEnd"/>
      <w:r w:rsidR="00D07162" w:rsidRPr="00A116F8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A116F8">
        <w:rPr>
          <w:rFonts w:ascii="Arial" w:hAnsi="Arial" w:cs="Arial"/>
          <w:sz w:val="18"/>
          <w:szCs w:val="18"/>
        </w:rPr>
        <w:t xml:space="preserve"> </w:t>
      </w:r>
      <w:r w:rsidR="00D07162" w:rsidRPr="00A116F8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на официальном </w:t>
      </w:r>
      <w:r w:rsidR="00D07162" w:rsidRPr="00A116F8">
        <w:rPr>
          <w:rFonts w:ascii="Arial" w:hAnsi="Arial" w:cs="Arial"/>
          <w:sz w:val="18"/>
          <w:szCs w:val="18"/>
        </w:rPr>
        <w:t>сайте администрации муниципального образования «Городской округ город Астрахань».</w:t>
      </w:r>
    </w:p>
    <w:p w:rsidR="00845C6E" w:rsidRPr="00A116F8" w:rsidRDefault="00D07162" w:rsidP="00A116F8">
      <w:pPr>
        <w:jc w:val="right"/>
        <w:rPr>
          <w:rFonts w:ascii="Arial" w:hAnsi="Arial" w:cs="Arial"/>
          <w:b/>
          <w:sz w:val="18"/>
          <w:szCs w:val="18"/>
        </w:rPr>
      </w:pPr>
      <w:r w:rsidRPr="00A116F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462AC" w:rsidRPr="00A116F8">
        <w:rPr>
          <w:rFonts w:ascii="Arial" w:hAnsi="Arial" w:cs="Arial"/>
          <w:b/>
          <w:sz w:val="18"/>
          <w:szCs w:val="18"/>
        </w:rPr>
        <w:t xml:space="preserve">  </w:t>
      </w:r>
      <w:r w:rsidR="00A116F8" w:rsidRPr="00A116F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116F8" w:rsidRPr="00A116F8">
        <w:rPr>
          <w:rFonts w:ascii="Arial" w:hAnsi="Arial" w:cs="Arial"/>
          <w:b/>
          <w:sz w:val="18"/>
          <w:szCs w:val="18"/>
        </w:rPr>
        <w:t xml:space="preserve"> </w:t>
      </w:r>
      <w:r w:rsidRPr="00A116F8">
        <w:rPr>
          <w:rFonts w:ascii="Arial" w:hAnsi="Arial" w:cs="Arial"/>
          <w:b/>
          <w:sz w:val="18"/>
          <w:szCs w:val="18"/>
        </w:rPr>
        <w:t>О.А. Полумордвинов</w:t>
      </w:r>
      <w:r w:rsidR="00A462AC" w:rsidRPr="00A116F8">
        <w:rPr>
          <w:rFonts w:ascii="Arial" w:hAnsi="Arial" w:cs="Arial"/>
          <w:b/>
          <w:sz w:val="18"/>
          <w:szCs w:val="18"/>
        </w:rPr>
        <w:t xml:space="preserve"> </w:t>
      </w:r>
    </w:p>
    <w:p w:rsidR="00845C6E" w:rsidRPr="00A462AC" w:rsidRDefault="00845C6E" w:rsidP="00A462AC"/>
    <w:p w:rsidR="00A462AC" w:rsidRPr="00A462AC" w:rsidRDefault="00A462AC"/>
    <w:sectPr w:rsidR="00A462AC" w:rsidRPr="00A462AC" w:rsidSect="00A116F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162" w:rsidRDefault="00D07162">
      <w:r>
        <w:separator/>
      </w:r>
    </w:p>
  </w:endnote>
  <w:endnote w:type="continuationSeparator" w:id="0">
    <w:p w:rsidR="00D07162" w:rsidRDefault="00D0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162" w:rsidRDefault="00D07162"/>
  </w:footnote>
  <w:footnote w:type="continuationSeparator" w:id="0">
    <w:p w:rsidR="00D07162" w:rsidRDefault="00D071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744F1"/>
    <w:multiLevelType w:val="multilevel"/>
    <w:tmpl w:val="4462C5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45C6E"/>
    <w:rsid w:val="0028799F"/>
    <w:rsid w:val="003B3D44"/>
    <w:rsid w:val="007D2DFE"/>
    <w:rsid w:val="00845C6E"/>
    <w:rsid w:val="00956BF9"/>
    <w:rsid w:val="009E4553"/>
    <w:rsid w:val="00A116F8"/>
    <w:rsid w:val="00A462AC"/>
    <w:rsid w:val="00A91D11"/>
    <w:rsid w:val="00AF2958"/>
    <w:rsid w:val="00AF5CF5"/>
    <w:rsid w:val="00C16134"/>
    <w:rsid w:val="00D07162"/>
    <w:rsid w:val="00E03BBF"/>
    <w:rsid w:val="00E84B38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40" w:line="31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40" w:line="31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/>
      <w:ind w:firstLine="290"/>
    </w:pPr>
    <w:rPr>
      <w:rFonts w:ascii="Arial" w:eastAsia="Arial" w:hAnsi="Arial" w:cs="Arial"/>
      <w:sz w:val="26"/>
      <w:szCs w:val="26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2023-05-17T10:56:00Z</dcterms:created>
  <dcterms:modified xsi:type="dcterms:W3CDTF">2023-05-17T11:26:00Z</dcterms:modified>
</cp:coreProperties>
</file>